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BB32" w14:textId="09BAC477" w:rsidR="00E61D0B" w:rsidRDefault="00E66DB4" w:rsidP="002F6499">
      <w:pPr>
        <w:pStyle w:val="Standard"/>
        <w:jc w:val="both"/>
        <w:rPr>
          <w:rFonts w:ascii="Ubuntu" w:hAnsi="Ubuntu"/>
        </w:rPr>
      </w:pP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>
        <w:rPr>
          <w:rFonts w:ascii="Ubuntu" w:hAnsi="Ubuntu"/>
        </w:rPr>
        <w:tab/>
      </w:r>
      <w:r w:rsidR="00E61D0B" w:rsidRPr="00E61D0B">
        <w:rPr>
          <w:rFonts w:ascii="Ubuntu" w:hAnsi="Ubuntu"/>
          <w:highlight w:val="yellow"/>
        </w:rPr>
        <w:t>(           campi da compilare          )</w:t>
      </w:r>
      <w:r>
        <w:rPr>
          <w:rFonts w:ascii="Ubuntu" w:hAnsi="Ubuntu"/>
        </w:rPr>
        <w:tab/>
      </w:r>
    </w:p>
    <w:p w14:paraId="00B85754" w14:textId="77777777" w:rsidR="00E61D0B" w:rsidRDefault="00E61D0B" w:rsidP="002F6499">
      <w:pPr>
        <w:pStyle w:val="Standard"/>
        <w:jc w:val="both"/>
        <w:rPr>
          <w:rFonts w:ascii="Ubuntu" w:hAnsi="Ubuntu"/>
        </w:rPr>
      </w:pPr>
    </w:p>
    <w:p w14:paraId="42BE1B49" w14:textId="77777777" w:rsidR="00E61D0B" w:rsidRDefault="00E61D0B" w:rsidP="002F6499">
      <w:pPr>
        <w:pStyle w:val="Standard"/>
        <w:ind w:left="4254" w:firstLine="709"/>
        <w:jc w:val="both"/>
        <w:rPr>
          <w:rFonts w:ascii="Arial" w:hAnsi="Arial" w:cs="Arial"/>
        </w:rPr>
      </w:pPr>
    </w:p>
    <w:p w14:paraId="24E8BEF5" w14:textId="5D0FD07C" w:rsidR="002C659A" w:rsidRDefault="00E66DB4" w:rsidP="002F6499">
      <w:pPr>
        <w:pStyle w:val="Standard"/>
        <w:ind w:left="4254" w:firstLine="709"/>
        <w:jc w:val="both"/>
      </w:pPr>
      <w:r>
        <w:rPr>
          <w:rFonts w:ascii="Arial" w:hAnsi="Arial" w:cs="Arial"/>
        </w:rPr>
        <w:t>Spett.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</w:rPr>
        <w:t>ASD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Novatletica</w:t>
      </w:r>
      <w:proofErr w:type="spellEnd"/>
      <w:r>
        <w:rPr>
          <w:rFonts w:ascii="Arial" w:hAnsi="Arial" w:cs="Arial"/>
          <w:b/>
          <w:bCs/>
        </w:rPr>
        <w:t xml:space="preserve"> Città di Schio</w:t>
      </w:r>
    </w:p>
    <w:p w14:paraId="0FF281F1" w14:textId="13BA70AA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76EE">
        <w:rPr>
          <w:rFonts w:ascii="Arial" w:hAnsi="Arial" w:cs="Arial"/>
        </w:rPr>
        <w:t>Affidatario servizi di funzionamento</w:t>
      </w:r>
    </w:p>
    <w:p w14:paraId="656FB238" w14:textId="77777777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dell'Impianto Sportivo Comunale “G. Poli”</w:t>
      </w:r>
    </w:p>
    <w:p w14:paraId="09150CFA" w14:textId="77777777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Via Riboli, 8</w:t>
      </w:r>
    </w:p>
    <w:p w14:paraId="079F8540" w14:textId="77777777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36015 Schio - Vicenza</w:t>
      </w:r>
    </w:p>
    <w:p w14:paraId="0DC7A518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3F155014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1AD914E5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2FADD83F" w14:textId="77C5AB48" w:rsidR="002C659A" w:rsidRPr="00F64962" w:rsidRDefault="00E66DB4" w:rsidP="002F6499">
      <w:pPr>
        <w:pStyle w:val="Standard"/>
        <w:jc w:val="both"/>
      </w:pPr>
      <w:r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Domanda</w:t>
      </w:r>
      <w:r>
        <w:rPr>
          <w:rFonts w:ascii="Arial" w:hAnsi="Arial" w:cs="Arial"/>
        </w:rPr>
        <w:t xml:space="preserve"> di autorizzazione all’uso dell’</w:t>
      </w:r>
      <w:r>
        <w:rPr>
          <w:rFonts w:ascii="Arial" w:hAnsi="Arial" w:cs="Arial"/>
          <w:b/>
          <w:bCs/>
        </w:rPr>
        <w:t>impianto all’aperto</w:t>
      </w:r>
      <w:r>
        <w:rPr>
          <w:rFonts w:ascii="Arial" w:hAnsi="Arial" w:cs="Arial"/>
        </w:rPr>
        <w:t xml:space="preserve"> di atletica leggera di Via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Riboli, 8, </w:t>
      </w:r>
      <w:r w:rsidR="00F64962">
        <w:rPr>
          <w:rFonts w:ascii="Arial" w:hAnsi="Arial" w:cs="Arial"/>
          <w:b/>
          <w:u w:val="single"/>
        </w:rPr>
        <w:t xml:space="preserve">per </w:t>
      </w:r>
      <w:r w:rsidR="003676EE">
        <w:rPr>
          <w:rFonts w:ascii="Arial" w:hAnsi="Arial" w:cs="Arial"/>
          <w:b/>
          <w:u w:val="single"/>
        </w:rPr>
        <w:t>il periodo dal 1° settembre 2024 al 31 agosto 2025</w:t>
      </w:r>
    </w:p>
    <w:p w14:paraId="3B4DBF94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3B88C877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30BB70AD" w14:textId="1E9D05B9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 sottoscritto president</w:t>
      </w:r>
      <w:r w:rsidR="003676EE">
        <w:rPr>
          <w:rFonts w:ascii="Arial" w:hAnsi="Arial" w:cs="Arial"/>
        </w:rPr>
        <w:t>e:</w:t>
      </w:r>
      <w:bookmarkStart w:id="0" w:name="_Hlk173396526"/>
      <w:r w:rsidR="002F6499">
        <w:rPr>
          <w:rFonts w:ascii="Arial" w:hAnsi="Arial" w:cs="Arial"/>
        </w:rPr>
        <w:tab/>
      </w:r>
      <w:r w:rsidR="00D17B97" w:rsidRPr="00D17B97">
        <w:rPr>
          <w:rFonts w:ascii="Arial" w:hAnsi="Arial" w:cs="Arial"/>
          <w:highlight w:val="yellow"/>
        </w:rPr>
        <w:t xml:space="preserve">(                    </w:t>
      </w:r>
      <w:r w:rsidR="00E20B97">
        <w:rPr>
          <w:rFonts w:ascii="Arial" w:hAnsi="Arial" w:cs="Arial"/>
          <w:highlight w:val="yellow"/>
        </w:rPr>
        <w:t xml:space="preserve">   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                  </w:t>
      </w:r>
      <w:r w:rsidR="00E20B97">
        <w:rPr>
          <w:rFonts w:ascii="Arial" w:hAnsi="Arial" w:cs="Arial"/>
          <w:highlight w:val="yellow"/>
        </w:rPr>
        <w:t xml:space="preserve">  </w:t>
      </w:r>
      <w:r w:rsidR="00D17B97" w:rsidRPr="00D17B97">
        <w:rPr>
          <w:rFonts w:ascii="Arial" w:hAnsi="Arial" w:cs="Arial"/>
          <w:highlight w:val="yellow"/>
        </w:rPr>
        <w:t xml:space="preserve">             )</w:t>
      </w:r>
      <w:bookmarkEnd w:id="0"/>
    </w:p>
    <w:p w14:paraId="72E63A1C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21DE6382" w14:textId="653F70C5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della Società Sportiva</w:t>
      </w:r>
      <w:r w:rsidR="003676EE">
        <w:rPr>
          <w:rFonts w:ascii="Arial" w:hAnsi="Arial" w:cs="Arial"/>
        </w:rPr>
        <w:t>:</w:t>
      </w:r>
      <w:r w:rsidR="002F6499">
        <w:rPr>
          <w:rFonts w:ascii="Arial" w:hAnsi="Arial" w:cs="Arial"/>
        </w:rPr>
        <w:tab/>
      </w:r>
      <w:r w:rsidR="00D17B97" w:rsidRPr="00D17B97">
        <w:rPr>
          <w:rFonts w:ascii="Arial" w:hAnsi="Arial" w:cs="Arial"/>
          <w:highlight w:val="yellow"/>
        </w:rPr>
        <w:t xml:space="preserve">(                                              </w:t>
      </w:r>
      <w:r w:rsidR="00E20B97">
        <w:rPr>
          <w:rFonts w:ascii="Arial" w:hAnsi="Arial" w:cs="Arial"/>
          <w:highlight w:val="yellow"/>
        </w:rPr>
        <w:t xml:space="preserve">     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     )</w:t>
      </w:r>
    </w:p>
    <w:p w14:paraId="6F84D4D9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6B9C30B7" w14:textId="10A91CAB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 sede a</w:t>
      </w:r>
      <w:r w:rsidR="003676EE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3676EE">
        <w:rPr>
          <w:rFonts w:ascii="Arial" w:hAnsi="Arial" w:cs="Arial"/>
        </w:rPr>
        <w:tab/>
      </w:r>
      <w:r w:rsidR="00D17B97" w:rsidRPr="00D17B97">
        <w:rPr>
          <w:rFonts w:ascii="Arial" w:hAnsi="Arial" w:cs="Arial"/>
          <w:highlight w:val="yellow"/>
        </w:rPr>
        <w:t>(                                                    )</w:t>
      </w:r>
      <w:r w:rsidR="00D17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via</w:t>
      </w:r>
      <w:r w:rsidR="003676EE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>(                                                         )</w:t>
      </w:r>
    </w:p>
    <w:p w14:paraId="103FF523" w14:textId="77777777" w:rsidR="002F6499" w:rsidRDefault="002F6499" w:rsidP="002F6499">
      <w:pPr>
        <w:pStyle w:val="Standard"/>
        <w:jc w:val="both"/>
        <w:rPr>
          <w:rFonts w:ascii="Arial" w:hAnsi="Arial" w:cs="Arial"/>
        </w:rPr>
      </w:pPr>
    </w:p>
    <w:p w14:paraId="6035C99E" w14:textId="3284384C" w:rsidR="002F6499" w:rsidRDefault="002F6499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C.F. o P. IVA della Società: </w:t>
      </w:r>
      <w:r w:rsidRPr="00D17B97">
        <w:rPr>
          <w:rFonts w:ascii="Arial" w:hAnsi="Arial" w:cs="Arial"/>
          <w:highlight w:val="yellow"/>
        </w:rPr>
        <w:t xml:space="preserve">(                                 </w:t>
      </w:r>
      <w:r>
        <w:rPr>
          <w:rFonts w:ascii="Arial" w:hAnsi="Arial" w:cs="Arial"/>
          <w:highlight w:val="yellow"/>
        </w:rPr>
        <w:t xml:space="preserve">                                            </w:t>
      </w:r>
      <w:r w:rsidRPr="00D17B97">
        <w:rPr>
          <w:rFonts w:ascii="Arial" w:hAnsi="Arial" w:cs="Arial"/>
          <w:highlight w:val="yellow"/>
        </w:rPr>
        <w:t xml:space="preserve">                        )</w:t>
      </w:r>
    </w:p>
    <w:p w14:paraId="079CD606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6205C90D" w14:textId="593373D5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affiliata alla Federazione Sportiva Nazionale di</w:t>
      </w:r>
      <w:r w:rsidR="003676EE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</w:t>
      </w:r>
      <w:r w:rsidR="002F6499">
        <w:rPr>
          <w:rFonts w:ascii="Arial" w:hAnsi="Arial" w:cs="Arial"/>
          <w:highlight w:val="yellow"/>
        </w:rPr>
        <w:t xml:space="preserve">           </w:t>
      </w:r>
      <w:r w:rsidR="00D17B97" w:rsidRPr="00D17B97">
        <w:rPr>
          <w:rFonts w:ascii="Arial" w:hAnsi="Arial" w:cs="Arial"/>
          <w:highlight w:val="yellow"/>
        </w:rPr>
        <w:t xml:space="preserve">                                        )</w:t>
      </w:r>
    </w:p>
    <w:p w14:paraId="6225373E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12FED935" w14:textId="56D0EE3F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codice di affiliazione nr.</w:t>
      </w:r>
      <w:r w:rsidR="003676EE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                         </w:t>
      </w:r>
      <w:r w:rsidR="002F6499">
        <w:rPr>
          <w:rFonts w:ascii="Arial" w:hAnsi="Arial" w:cs="Arial"/>
          <w:highlight w:val="yellow"/>
        </w:rPr>
        <w:t xml:space="preserve">   </w:t>
      </w:r>
      <w:r w:rsidR="00D17B97" w:rsidRPr="00D17B97">
        <w:rPr>
          <w:rFonts w:ascii="Arial" w:hAnsi="Arial" w:cs="Arial"/>
          <w:highlight w:val="yellow"/>
        </w:rPr>
        <w:t xml:space="preserve">         </w:t>
      </w:r>
      <w:r w:rsidR="00E20B97">
        <w:rPr>
          <w:rFonts w:ascii="Arial" w:hAnsi="Arial" w:cs="Arial"/>
          <w:highlight w:val="yellow"/>
        </w:rPr>
        <w:t xml:space="preserve">      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)</w:t>
      </w:r>
    </w:p>
    <w:p w14:paraId="52C325BC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55DF85CB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7B1C97C8" w14:textId="77777777" w:rsidR="002C659A" w:rsidRDefault="00E66DB4" w:rsidP="002F6499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 DOMANDA DI AUTORIZZAZIONE</w:t>
      </w:r>
    </w:p>
    <w:p w14:paraId="37C272C2" w14:textId="77777777" w:rsidR="002D026B" w:rsidRDefault="002D026B" w:rsidP="002F6499">
      <w:pPr>
        <w:pStyle w:val="Standard"/>
        <w:jc w:val="both"/>
        <w:rPr>
          <w:rFonts w:ascii="Arial" w:hAnsi="Arial" w:cs="Arial"/>
          <w:b/>
          <w:bCs/>
        </w:rPr>
      </w:pPr>
    </w:p>
    <w:p w14:paraId="12F7C819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46C4250C" w14:textId="79377535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all’uso dell’impianto in oggetto da parte dei propri </w:t>
      </w:r>
      <w:r w:rsidR="00CA0FF7">
        <w:rPr>
          <w:rFonts w:ascii="Arial" w:hAnsi="Arial" w:cs="Arial"/>
        </w:rPr>
        <w:t>iscritti</w:t>
      </w:r>
      <w:r w:rsidR="003676EE">
        <w:rPr>
          <w:rFonts w:ascii="Arial" w:hAnsi="Arial" w:cs="Arial"/>
        </w:rPr>
        <w:t xml:space="preserve"> nel periodo in oggetto</w:t>
      </w:r>
    </w:p>
    <w:p w14:paraId="6DCE1F83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1A617C05" w14:textId="058907E8" w:rsidR="003676EE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76EE">
        <w:rPr>
          <w:rFonts w:ascii="Arial" w:hAnsi="Arial" w:cs="Arial"/>
        </w:rPr>
        <w:t>dal giorno: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          </w:t>
      </w:r>
      <w:r w:rsidR="002F6499">
        <w:rPr>
          <w:rFonts w:ascii="Arial" w:hAnsi="Arial" w:cs="Arial"/>
          <w:highlight w:val="yellow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                          )</w:t>
      </w:r>
      <w:r w:rsidR="00D17B97">
        <w:rPr>
          <w:rFonts w:ascii="Arial" w:hAnsi="Arial" w:cs="Arial"/>
        </w:rPr>
        <w:t xml:space="preserve"> </w:t>
      </w:r>
      <w:r w:rsidR="003676EE">
        <w:rPr>
          <w:rFonts w:ascii="Arial" w:hAnsi="Arial" w:cs="Arial"/>
        </w:rPr>
        <w:t>al giorno:</w:t>
      </w:r>
      <w:r w:rsidR="00D17B97" w:rsidRPr="00D17B97">
        <w:rPr>
          <w:rFonts w:ascii="Arial" w:hAnsi="Arial" w:cs="Arial"/>
          <w:highlight w:val="yellow"/>
        </w:rPr>
        <w:t xml:space="preserve"> (                    </w:t>
      </w:r>
      <w:r w:rsidR="002F6499">
        <w:rPr>
          <w:rFonts w:ascii="Arial" w:hAnsi="Arial" w:cs="Arial"/>
          <w:highlight w:val="yellow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                              )</w:t>
      </w:r>
    </w:p>
    <w:p w14:paraId="179BE2D9" w14:textId="2C8C3888" w:rsidR="002C659A" w:rsidRDefault="003676EE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25A54DB" w14:textId="4899B75E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(se ci sono periodi non frequentati indicare </w:t>
      </w:r>
      <w:r w:rsidR="00E20B97">
        <w:rPr>
          <w:rFonts w:ascii="Arial" w:hAnsi="Arial" w:cs="Arial"/>
        </w:rPr>
        <w:t xml:space="preserve">di seguito </w:t>
      </w:r>
      <w:r>
        <w:rPr>
          <w:rFonts w:ascii="Arial" w:hAnsi="Arial" w:cs="Arial"/>
        </w:rPr>
        <w:t>gli intervalli di frequenza)</w:t>
      </w:r>
      <w:r w:rsidR="002F6499">
        <w:rPr>
          <w:rFonts w:ascii="Arial" w:hAnsi="Arial" w:cs="Arial"/>
        </w:rPr>
        <w:t>:</w:t>
      </w:r>
    </w:p>
    <w:p w14:paraId="061DBA25" w14:textId="77777777" w:rsidR="002F6499" w:rsidRDefault="002F6499" w:rsidP="002F6499">
      <w:pPr>
        <w:pStyle w:val="Standard"/>
        <w:jc w:val="both"/>
        <w:rPr>
          <w:rFonts w:ascii="Arial" w:hAnsi="Arial" w:cs="Arial"/>
        </w:rPr>
      </w:pPr>
    </w:p>
    <w:p w14:paraId="46522566" w14:textId="43B993CD" w:rsidR="003E3CD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6499" w:rsidRPr="00D17B97">
        <w:rPr>
          <w:rFonts w:ascii="Arial" w:hAnsi="Arial" w:cs="Arial"/>
          <w:highlight w:val="yellow"/>
        </w:rPr>
        <w:t xml:space="preserve">(                              </w:t>
      </w:r>
      <w:r w:rsidR="002F6499">
        <w:rPr>
          <w:rFonts w:ascii="Arial" w:hAnsi="Arial" w:cs="Arial"/>
          <w:highlight w:val="yellow"/>
        </w:rPr>
        <w:t xml:space="preserve">                                                                                     </w:t>
      </w:r>
      <w:r w:rsidR="002F6499" w:rsidRPr="00D17B97">
        <w:rPr>
          <w:rFonts w:ascii="Arial" w:hAnsi="Arial" w:cs="Arial"/>
          <w:highlight w:val="yellow"/>
        </w:rPr>
        <w:t xml:space="preserve">                           )</w:t>
      </w:r>
    </w:p>
    <w:p w14:paraId="2E373BD1" w14:textId="77777777" w:rsidR="002F6499" w:rsidRDefault="002F6499" w:rsidP="002F6499">
      <w:pPr>
        <w:pStyle w:val="Standard"/>
        <w:jc w:val="both"/>
        <w:rPr>
          <w:rFonts w:ascii="Arial" w:hAnsi="Arial" w:cs="Arial"/>
        </w:rPr>
      </w:pPr>
    </w:p>
    <w:p w14:paraId="6E762DF9" w14:textId="770145EC" w:rsidR="002C659A" w:rsidRDefault="00E66DB4" w:rsidP="002F649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nei giorni settimanali di</w:t>
      </w:r>
      <w:r w:rsidR="003E3CDA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                 </w:t>
      </w:r>
      <w:r w:rsidR="002F6499">
        <w:rPr>
          <w:rFonts w:ascii="Arial" w:hAnsi="Arial" w:cs="Arial"/>
          <w:highlight w:val="yellow"/>
        </w:rPr>
        <w:t xml:space="preserve">       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                 )</w:t>
      </w:r>
    </w:p>
    <w:p w14:paraId="672E4BE5" w14:textId="77777777" w:rsidR="003E3CDA" w:rsidRDefault="003E3CDA" w:rsidP="002F6499">
      <w:pPr>
        <w:pStyle w:val="Standard"/>
        <w:ind w:firstLine="709"/>
        <w:jc w:val="both"/>
        <w:rPr>
          <w:rFonts w:ascii="Arial" w:hAnsi="Arial" w:cs="Arial"/>
        </w:rPr>
      </w:pPr>
    </w:p>
    <w:p w14:paraId="46CE902F" w14:textId="169FC367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 orario</w:t>
      </w:r>
      <w:r w:rsidR="003E3CDA">
        <w:rPr>
          <w:rFonts w:ascii="Arial" w:hAnsi="Arial" w:cs="Arial"/>
        </w:rPr>
        <w:t>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                     </w:t>
      </w:r>
      <w:r w:rsidR="002F6499">
        <w:rPr>
          <w:rFonts w:ascii="Arial" w:hAnsi="Arial" w:cs="Arial"/>
          <w:highlight w:val="yellow"/>
        </w:rPr>
        <w:t xml:space="preserve">                            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             )</w:t>
      </w:r>
    </w:p>
    <w:p w14:paraId="7D7E361C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799D3971" w14:textId="014241A2" w:rsidR="00E20B97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0B97">
        <w:rPr>
          <w:rFonts w:ascii="Arial" w:hAnsi="Arial" w:cs="Arial"/>
        </w:rPr>
        <w:t xml:space="preserve">Per le Società che fanno un uso stagionale dell’impianto è previsto un periodo di assestamento dell’orario richiesto che durerà 15 gg. </w:t>
      </w:r>
      <w:r w:rsidR="00CA0FF7">
        <w:rPr>
          <w:rFonts w:ascii="Arial" w:hAnsi="Arial" w:cs="Arial"/>
        </w:rPr>
        <w:t>d</w:t>
      </w:r>
      <w:r w:rsidR="00E20B97">
        <w:rPr>
          <w:rFonts w:ascii="Arial" w:hAnsi="Arial" w:cs="Arial"/>
        </w:rPr>
        <w:t>alla data di inizio attività.</w:t>
      </w:r>
    </w:p>
    <w:p w14:paraId="7A62011A" w14:textId="77777777" w:rsidR="00E20B97" w:rsidRDefault="00E20B97" w:rsidP="002F6499">
      <w:pPr>
        <w:pStyle w:val="Standard"/>
        <w:jc w:val="both"/>
        <w:rPr>
          <w:rFonts w:ascii="Arial" w:hAnsi="Arial" w:cs="Arial"/>
        </w:rPr>
      </w:pPr>
    </w:p>
    <w:p w14:paraId="500B42A4" w14:textId="1FB19306" w:rsidR="002F6499" w:rsidRDefault="00E66DB4" w:rsidP="00E20B97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Allo scopo allega </w:t>
      </w:r>
      <w:r w:rsidRPr="00E97FDF">
        <w:rPr>
          <w:rFonts w:ascii="Arial" w:hAnsi="Arial" w:cs="Arial"/>
          <w:b/>
          <w:bCs/>
          <w:u w:val="single"/>
        </w:rPr>
        <w:t>elenco nominativo dei tesserati</w:t>
      </w:r>
      <w:r w:rsidR="003E3CDA">
        <w:rPr>
          <w:rFonts w:ascii="Arial" w:hAnsi="Arial" w:cs="Arial"/>
        </w:rPr>
        <w:t xml:space="preserve">, che dovrà essere aggiornato e comunicato </w:t>
      </w:r>
      <w:r w:rsidR="002F6499">
        <w:rPr>
          <w:rFonts w:ascii="Arial" w:hAnsi="Arial" w:cs="Arial"/>
        </w:rPr>
        <w:t xml:space="preserve">all’affidatario dei servizi di funzionamento </w:t>
      </w:r>
      <w:r w:rsidR="003E3CDA">
        <w:rPr>
          <w:rFonts w:ascii="Arial" w:hAnsi="Arial" w:cs="Arial"/>
        </w:rPr>
        <w:t>ad ogni variazione</w:t>
      </w:r>
      <w:r>
        <w:rPr>
          <w:rFonts w:ascii="Arial" w:hAnsi="Arial" w:cs="Arial"/>
        </w:rPr>
        <w:t>, nella consapevolezza che l'accesso all'impianto è consentito solo agli iscritti alle società autorizzate che risultino presenti negli elenchi trasmessi</w:t>
      </w:r>
      <w:r w:rsidR="002F6499">
        <w:rPr>
          <w:rFonts w:ascii="Arial" w:hAnsi="Arial" w:cs="Arial"/>
        </w:rPr>
        <w:t xml:space="preserve"> (per le Società che fanno un uso stagionale dell’impianto l’elenco degli iscritti deve essere presentato ad inizio attività).</w:t>
      </w:r>
    </w:p>
    <w:p w14:paraId="7BF978FF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4D98A71C" w14:textId="7EC3E120" w:rsidR="003E3CDA" w:rsidRDefault="00E66DB4" w:rsidP="002F6499">
      <w:pPr>
        <w:pStyle w:val="Standard"/>
        <w:jc w:val="both"/>
      </w:pPr>
      <w:r>
        <w:rPr>
          <w:rFonts w:ascii="Arial" w:hAnsi="Arial" w:cs="Arial"/>
        </w:rPr>
        <w:tab/>
        <w:t xml:space="preserve">L'accesso </w:t>
      </w:r>
      <w:r w:rsidR="002F6499">
        <w:rPr>
          <w:rFonts w:ascii="Arial" w:hAnsi="Arial" w:cs="Arial"/>
        </w:rPr>
        <w:t>agli spazi richiesti</w:t>
      </w:r>
      <w:r>
        <w:rPr>
          <w:rFonts w:ascii="Arial" w:hAnsi="Arial" w:cs="Arial"/>
        </w:rPr>
        <w:t xml:space="preserve"> è subordinato all'applicazione dello schema tariffario reperibile nel sito del</w:t>
      </w:r>
      <w:r w:rsidR="003E3CDA">
        <w:rPr>
          <w:rFonts w:ascii="Arial" w:hAnsi="Arial" w:cs="Arial"/>
        </w:rPr>
        <w:t>l’affidatario dei servizi di funzionamento</w:t>
      </w:r>
      <w:r>
        <w:rPr>
          <w:rFonts w:ascii="Arial" w:hAnsi="Arial" w:cs="Arial"/>
        </w:rPr>
        <w:t xml:space="preserve"> all'indirizz</w:t>
      </w:r>
      <w:r w:rsidRPr="003E3CDA">
        <w:rPr>
          <w:rFonts w:ascii="Arial" w:hAnsi="Arial" w:cs="Arial"/>
        </w:rPr>
        <w:t>o</w:t>
      </w:r>
      <w:r w:rsidR="003E3CDA" w:rsidRPr="003E3CDA">
        <w:rPr>
          <w:rFonts w:ascii="Arial" w:hAnsi="Arial" w:cs="Arial"/>
        </w:rPr>
        <w:t xml:space="preserve"> </w:t>
      </w:r>
      <w:proofErr w:type="spellStart"/>
      <w:r w:rsidR="003E3CDA" w:rsidRPr="003E3CDA">
        <w:rPr>
          <w:rFonts w:ascii="Arial" w:hAnsi="Arial" w:cs="Arial"/>
        </w:rPr>
        <w:t>www.novatleticaschio.it</w:t>
      </w:r>
      <w:proofErr w:type="spellEnd"/>
      <w:r w:rsidR="003E3CDA">
        <w:rPr>
          <w:rFonts w:ascii="Arial" w:hAnsi="Arial" w:cs="Arial"/>
        </w:rPr>
        <w:t>.</w:t>
      </w:r>
    </w:p>
    <w:p w14:paraId="2CA3D73C" w14:textId="06BE4CE5" w:rsidR="002C659A" w:rsidRDefault="00E66DB4" w:rsidP="002F6499">
      <w:pPr>
        <w:pStyle w:val="Standard"/>
        <w:jc w:val="both"/>
      </w:pPr>
      <w:r>
        <w:rPr>
          <w:rFonts w:ascii="Arial" w:hAnsi="Arial" w:cs="Arial"/>
        </w:rPr>
        <w:t>.</w:t>
      </w:r>
    </w:p>
    <w:p w14:paraId="1660E24F" w14:textId="6FFA26CE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3CDA">
        <w:rPr>
          <w:rFonts w:ascii="Arial" w:hAnsi="Arial" w:cs="Arial"/>
        </w:rPr>
        <w:t>Iscritti</w:t>
      </w:r>
      <w:r>
        <w:rPr>
          <w:rFonts w:ascii="Arial" w:hAnsi="Arial" w:cs="Arial"/>
        </w:rPr>
        <w:t xml:space="preserve"> minorenni potranno accedere all'impianto solo in presenza di un tecnico di riferimento</w:t>
      </w:r>
      <w:r w:rsidR="003E3CDA">
        <w:rPr>
          <w:rFonts w:ascii="Arial" w:hAnsi="Arial" w:cs="Arial"/>
        </w:rPr>
        <w:t xml:space="preserve">, </w:t>
      </w:r>
      <w:r w:rsidR="003E3CDA">
        <w:rPr>
          <w:rFonts w:ascii="Arial" w:hAnsi="Arial" w:cs="Arial"/>
        </w:rPr>
        <w:lastRenderedPageBreak/>
        <w:t>considerando che le caratteristiche del “tecnico” sono stabilite dalle rispettive federazioni di appartenenza.</w:t>
      </w:r>
    </w:p>
    <w:p w14:paraId="6BC2D89A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6E770CB0" w14:textId="40D2D9CE" w:rsidR="002D026B" w:rsidRPr="002D026B" w:rsidRDefault="002D026B" w:rsidP="002F6499">
      <w:pPr>
        <w:pStyle w:val="Standard"/>
        <w:jc w:val="center"/>
        <w:rPr>
          <w:rFonts w:ascii="Arial" w:hAnsi="Arial" w:cs="Arial"/>
          <w:b/>
          <w:bCs/>
        </w:rPr>
      </w:pPr>
      <w:r w:rsidRPr="002D026B">
        <w:rPr>
          <w:rFonts w:ascii="Arial" w:hAnsi="Arial" w:cs="Arial"/>
          <w:b/>
          <w:bCs/>
        </w:rPr>
        <w:t>DICHIARA</w:t>
      </w:r>
      <w:r w:rsidR="00E97FDF">
        <w:rPr>
          <w:rFonts w:ascii="Arial" w:hAnsi="Arial" w:cs="Arial"/>
          <w:b/>
          <w:bCs/>
        </w:rPr>
        <w:t xml:space="preserve"> INOLTRE</w:t>
      </w:r>
    </w:p>
    <w:p w14:paraId="67C1AF68" w14:textId="77777777" w:rsidR="002D026B" w:rsidRDefault="002D026B" w:rsidP="002F6499">
      <w:pPr>
        <w:pStyle w:val="Standard"/>
        <w:jc w:val="both"/>
        <w:rPr>
          <w:rFonts w:ascii="Arial" w:hAnsi="Arial" w:cs="Arial"/>
        </w:rPr>
      </w:pPr>
    </w:p>
    <w:p w14:paraId="33E1F7CE" w14:textId="2C4DCE11" w:rsidR="002D026B" w:rsidRDefault="002D026B" w:rsidP="002F6499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Che la/e seguente/i persona/e:</w:t>
      </w:r>
      <w:r w:rsidR="00D17B97">
        <w:rPr>
          <w:rFonts w:ascii="Arial" w:hAnsi="Arial" w:cs="Arial"/>
        </w:rPr>
        <w:t xml:space="preserve"> </w:t>
      </w:r>
      <w:r w:rsidR="00D17B97" w:rsidRPr="00D17B97">
        <w:rPr>
          <w:rFonts w:ascii="Arial" w:hAnsi="Arial" w:cs="Arial"/>
          <w:highlight w:val="yellow"/>
        </w:rPr>
        <w:t xml:space="preserve">(                                  </w:t>
      </w:r>
      <w:r w:rsidR="002F6499">
        <w:rPr>
          <w:rFonts w:ascii="Arial" w:hAnsi="Arial" w:cs="Arial"/>
          <w:highlight w:val="yellow"/>
        </w:rPr>
        <w:t xml:space="preserve">                                       </w:t>
      </w:r>
      <w:r w:rsidR="00D17B97" w:rsidRPr="00D17B97">
        <w:rPr>
          <w:rFonts w:ascii="Arial" w:hAnsi="Arial" w:cs="Arial"/>
          <w:highlight w:val="yellow"/>
        </w:rPr>
        <w:t xml:space="preserve">                       )</w:t>
      </w:r>
    </w:p>
    <w:p w14:paraId="12539322" w14:textId="1B6DE26B" w:rsidR="002D026B" w:rsidRDefault="002D026B" w:rsidP="002F6499">
      <w:pPr>
        <w:pStyle w:val="Standard"/>
        <w:ind w:firstLine="709"/>
        <w:jc w:val="both"/>
        <w:rPr>
          <w:rFonts w:ascii="Arial" w:hAnsi="Arial" w:cs="Arial"/>
        </w:rPr>
      </w:pPr>
    </w:p>
    <w:p w14:paraId="6E90E61F" w14:textId="5B6B2454" w:rsidR="002D026B" w:rsidRDefault="00D17B97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è/sono</w:t>
      </w:r>
      <w:r w:rsidR="002D026B">
        <w:rPr>
          <w:rFonts w:ascii="Arial" w:hAnsi="Arial" w:cs="Arial"/>
        </w:rPr>
        <w:t xml:space="preserve"> abilitata</w:t>
      </w:r>
      <w:r>
        <w:rPr>
          <w:rFonts w:ascii="Arial" w:hAnsi="Arial" w:cs="Arial"/>
        </w:rPr>
        <w:t>/e</w:t>
      </w:r>
      <w:r w:rsidR="002D026B">
        <w:rPr>
          <w:rFonts w:ascii="Arial" w:hAnsi="Arial" w:cs="Arial"/>
        </w:rPr>
        <w:t xml:space="preserve"> all’uso del defibrillatore per prestazione di interventi di primo soccorso, e garantisce la presenza costante di </w:t>
      </w:r>
      <w:r>
        <w:rPr>
          <w:rFonts w:ascii="Arial" w:hAnsi="Arial" w:cs="Arial"/>
        </w:rPr>
        <w:t xml:space="preserve">almeno </w:t>
      </w:r>
      <w:r w:rsidR="002D026B">
        <w:rPr>
          <w:rFonts w:ascii="Arial" w:hAnsi="Arial" w:cs="Arial"/>
        </w:rPr>
        <w:t xml:space="preserve">una persona idonea all’uso del </w:t>
      </w:r>
      <w:r w:rsidR="00E849CA">
        <w:rPr>
          <w:rFonts w:ascii="Arial" w:hAnsi="Arial" w:cs="Arial"/>
        </w:rPr>
        <w:t>defibrillatore</w:t>
      </w:r>
      <w:r w:rsidR="002D026B">
        <w:rPr>
          <w:rFonts w:ascii="Arial" w:hAnsi="Arial" w:cs="Arial"/>
        </w:rPr>
        <w:t xml:space="preserve"> durante la propria attività presso l’impianto.</w:t>
      </w:r>
    </w:p>
    <w:p w14:paraId="1DD6BE67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34B79586" w14:textId="058C7A61" w:rsidR="002D026B" w:rsidRDefault="002D026B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7B97">
        <w:rPr>
          <w:rFonts w:ascii="Arial" w:hAnsi="Arial" w:cs="Arial"/>
        </w:rPr>
        <w:t>Di aver acquisito</w:t>
      </w:r>
      <w:r>
        <w:rPr>
          <w:rFonts w:ascii="Arial" w:hAnsi="Arial" w:cs="Arial"/>
        </w:rPr>
        <w:t xml:space="preserve"> certificazione medica di ciascun iscritto, </w:t>
      </w:r>
      <w:r w:rsidR="00E20B97">
        <w:rPr>
          <w:rFonts w:ascii="Arial" w:hAnsi="Arial" w:cs="Arial"/>
        </w:rPr>
        <w:t>attestandone</w:t>
      </w:r>
      <w:r>
        <w:rPr>
          <w:rFonts w:ascii="Arial" w:hAnsi="Arial" w:cs="Arial"/>
        </w:rPr>
        <w:t xml:space="preserve"> quindi l’idoneità all’utilizzo dell’impianto</w:t>
      </w:r>
      <w:r w:rsidR="00E20B97">
        <w:rPr>
          <w:rFonts w:ascii="Arial" w:hAnsi="Arial" w:cs="Arial"/>
        </w:rPr>
        <w:t xml:space="preserve">, e sollevando da ogni responsabilità l’affidatario dei servizi di funzionamento e il Comune di Schio per fatti o incidenti che dovessero verificarsi in conseguenza della </w:t>
      </w:r>
      <w:r w:rsidR="00784319">
        <w:rPr>
          <w:rFonts w:ascii="Arial" w:hAnsi="Arial" w:cs="Arial"/>
        </w:rPr>
        <w:t xml:space="preserve">partecipazione </w:t>
      </w:r>
      <w:r w:rsidR="00E20B97">
        <w:rPr>
          <w:rFonts w:ascii="Arial" w:hAnsi="Arial" w:cs="Arial"/>
        </w:rPr>
        <w:t xml:space="preserve">di persone sprovviste di certificato medico </w:t>
      </w:r>
      <w:r w:rsidR="00784319">
        <w:rPr>
          <w:rFonts w:ascii="Arial" w:hAnsi="Arial" w:cs="Arial"/>
        </w:rPr>
        <w:t>al</w:t>
      </w:r>
      <w:r w:rsidR="00E20B97">
        <w:rPr>
          <w:rFonts w:ascii="Arial" w:hAnsi="Arial" w:cs="Arial"/>
        </w:rPr>
        <w:t>le attività gestite dalla Società</w:t>
      </w:r>
      <w:r w:rsidR="00784319">
        <w:rPr>
          <w:rFonts w:ascii="Arial" w:hAnsi="Arial" w:cs="Arial"/>
        </w:rPr>
        <w:t>.</w:t>
      </w:r>
    </w:p>
    <w:p w14:paraId="7CABB3C5" w14:textId="77777777" w:rsidR="00E61D0B" w:rsidRDefault="00E61D0B" w:rsidP="002F6499">
      <w:pPr>
        <w:pStyle w:val="Standard"/>
        <w:jc w:val="both"/>
        <w:rPr>
          <w:rFonts w:ascii="Arial" w:hAnsi="Arial" w:cs="Arial"/>
        </w:rPr>
      </w:pPr>
    </w:p>
    <w:p w14:paraId="0B0E3F73" w14:textId="737BCCC5" w:rsidR="002C659A" w:rsidRDefault="00E61D0B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Che i </w:t>
      </w:r>
      <w:r w:rsidR="00E66DB4">
        <w:rPr>
          <w:rFonts w:ascii="Arial" w:hAnsi="Arial" w:cs="Arial"/>
        </w:rPr>
        <w:t>nominativi dei tecnici responsabili in campo</w:t>
      </w:r>
      <w:r>
        <w:rPr>
          <w:rFonts w:ascii="Arial" w:hAnsi="Arial" w:cs="Arial"/>
        </w:rPr>
        <w:t xml:space="preserve"> (</w:t>
      </w:r>
      <w:r w:rsidR="00D17B97">
        <w:rPr>
          <w:rFonts w:ascii="Arial" w:hAnsi="Arial" w:cs="Arial"/>
        </w:rPr>
        <w:t>specificandone nome e cognome, numero della tessera di iscrizione alla federazione di appartenenza e qualifica con cui è stato tesserato</w:t>
      </w:r>
      <w:r>
        <w:rPr>
          <w:rFonts w:ascii="Arial" w:hAnsi="Arial" w:cs="Arial"/>
        </w:rPr>
        <w:t>) sono</w:t>
      </w:r>
      <w:r w:rsidR="00D17B97">
        <w:rPr>
          <w:rFonts w:ascii="Arial" w:hAnsi="Arial" w:cs="Arial"/>
        </w:rPr>
        <w:t>:</w:t>
      </w:r>
    </w:p>
    <w:p w14:paraId="374088B9" w14:textId="77777777" w:rsidR="00D17B97" w:rsidRDefault="00D17B97" w:rsidP="002F6499">
      <w:pPr>
        <w:pStyle w:val="Standard"/>
        <w:ind w:left="360"/>
        <w:jc w:val="both"/>
        <w:rPr>
          <w:rFonts w:ascii="Arial" w:hAnsi="Arial" w:cs="Arial"/>
        </w:rPr>
      </w:pPr>
    </w:p>
    <w:p w14:paraId="7C1B53C1" w14:textId="7AE8A764" w:rsidR="00D17B97" w:rsidRDefault="00D17B97" w:rsidP="002F6499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cognome: </w:t>
      </w:r>
      <w:r w:rsidRPr="00D17B97">
        <w:rPr>
          <w:rFonts w:ascii="Arial" w:hAnsi="Arial" w:cs="Arial"/>
          <w:highlight w:val="yellow"/>
        </w:rPr>
        <w:t>(                                                         )</w:t>
      </w:r>
      <w:r>
        <w:rPr>
          <w:rFonts w:ascii="Arial" w:hAnsi="Arial" w:cs="Arial"/>
        </w:rPr>
        <w:tab/>
        <w:t xml:space="preserve">tessera: </w:t>
      </w:r>
      <w:r w:rsidRPr="00D17B97">
        <w:rPr>
          <w:rFonts w:ascii="Arial" w:hAnsi="Arial" w:cs="Arial"/>
          <w:highlight w:val="yellow"/>
        </w:rPr>
        <w:t>(             )</w:t>
      </w:r>
      <w:r>
        <w:rPr>
          <w:rFonts w:ascii="Arial" w:hAnsi="Arial" w:cs="Arial"/>
        </w:rPr>
        <w:tab/>
        <w:t>qualifica:</w:t>
      </w:r>
      <w:r w:rsidRPr="00D17B97">
        <w:rPr>
          <w:rFonts w:ascii="Arial" w:hAnsi="Arial" w:cs="Arial"/>
          <w:highlight w:val="yellow"/>
        </w:rPr>
        <w:t xml:space="preserve"> (             )</w:t>
      </w:r>
    </w:p>
    <w:p w14:paraId="7A7CBCC2" w14:textId="77777777" w:rsidR="00E849CA" w:rsidRDefault="00E849CA" w:rsidP="002F6499">
      <w:pPr>
        <w:pStyle w:val="Standard"/>
        <w:ind w:left="360"/>
        <w:jc w:val="both"/>
        <w:rPr>
          <w:rFonts w:ascii="Arial" w:hAnsi="Arial" w:cs="Arial"/>
        </w:rPr>
      </w:pPr>
    </w:p>
    <w:p w14:paraId="3DEAD83F" w14:textId="77777777" w:rsidR="00E849CA" w:rsidRDefault="00E849CA" w:rsidP="00E849CA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cognome: </w:t>
      </w:r>
      <w:r w:rsidRPr="00D17B97">
        <w:rPr>
          <w:rFonts w:ascii="Arial" w:hAnsi="Arial" w:cs="Arial"/>
          <w:highlight w:val="yellow"/>
        </w:rPr>
        <w:t>(                                                         )</w:t>
      </w:r>
      <w:r>
        <w:rPr>
          <w:rFonts w:ascii="Arial" w:hAnsi="Arial" w:cs="Arial"/>
        </w:rPr>
        <w:tab/>
        <w:t xml:space="preserve">tessera: </w:t>
      </w:r>
      <w:r w:rsidRPr="00D17B97">
        <w:rPr>
          <w:rFonts w:ascii="Arial" w:hAnsi="Arial" w:cs="Arial"/>
          <w:highlight w:val="yellow"/>
        </w:rPr>
        <w:t>(             )</w:t>
      </w:r>
      <w:r>
        <w:rPr>
          <w:rFonts w:ascii="Arial" w:hAnsi="Arial" w:cs="Arial"/>
        </w:rPr>
        <w:tab/>
        <w:t>qualifica:</w:t>
      </w:r>
      <w:r w:rsidRPr="00D17B97">
        <w:rPr>
          <w:rFonts w:ascii="Arial" w:hAnsi="Arial" w:cs="Arial"/>
          <w:highlight w:val="yellow"/>
        </w:rPr>
        <w:t xml:space="preserve"> (             )</w:t>
      </w:r>
    </w:p>
    <w:p w14:paraId="3BC36E65" w14:textId="77777777" w:rsidR="00E849CA" w:rsidRDefault="00E849CA" w:rsidP="002F6499">
      <w:pPr>
        <w:pStyle w:val="Standard"/>
        <w:ind w:left="360"/>
        <w:jc w:val="both"/>
        <w:rPr>
          <w:rFonts w:ascii="Arial" w:hAnsi="Arial" w:cs="Arial"/>
        </w:rPr>
      </w:pPr>
    </w:p>
    <w:p w14:paraId="7576CB0A" w14:textId="77777777" w:rsidR="00E849CA" w:rsidRDefault="00E849CA" w:rsidP="00E849CA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cognome: </w:t>
      </w:r>
      <w:r w:rsidRPr="00D17B97">
        <w:rPr>
          <w:rFonts w:ascii="Arial" w:hAnsi="Arial" w:cs="Arial"/>
          <w:highlight w:val="yellow"/>
        </w:rPr>
        <w:t>(                                                         )</w:t>
      </w:r>
      <w:r>
        <w:rPr>
          <w:rFonts w:ascii="Arial" w:hAnsi="Arial" w:cs="Arial"/>
        </w:rPr>
        <w:tab/>
        <w:t xml:space="preserve">tessera: </w:t>
      </w:r>
      <w:r w:rsidRPr="00D17B97">
        <w:rPr>
          <w:rFonts w:ascii="Arial" w:hAnsi="Arial" w:cs="Arial"/>
          <w:highlight w:val="yellow"/>
        </w:rPr>
        <w:t>(             )</w:t>
      </w:r>
      <w:r>
        <w:rPr>
          <w:rFonts w:ascii="Arial" w:hAnsi="Arial" w:cs="Arial"/>
        </w:rPr>
        <w:tab/>
        <w:t>qualifica:</w:t>
      </w:r>
      <w:r w:rsidRPr="00D17B97">
        <w:rPr>
          <w:rFonts w:ascii="Arial" w:hAnsi="Arial" w:cs="Arial"/>
          <w:highlight w:val="yellow"/>
        </w:rPr>
        <w:t xml:space="preserve"> (             )</w:t>
      </w:r>
    </w:p>
    <w:p w14:paraId="158F99A4" w14:textId="77777777" w:rsidR="00D17B97" w:rsidRDefault="00D17B97" w:rsidP="002F6499">
      <w:pPr>
        <w:pStyle w:val="Standard"/>
        <w:ind w:left="360"/>
        <w:jc w:val="both"/>
        <w:rPr>
          <w:rFonts w:ascii="Arial" w:hAnsi="Arial" w:cs="Arial"/>
        </w:rPr>
      </w:pPr>
    </w:p>
    <w:p w14:paraId="3B1D7A94" w14:textId="12407C67" w:rsidR="002D026B" w:rsidRDefault="00D17B97" w:rsidP="002F6499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(aggiungere tante righe quanti sono i nominativi dei tecnici sociali)</w:t>
      </w:r>
    </w:p>
    <w:p w14:paraId="3CA4E596" w14:textId="2D15D9C2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1D0877EC" w14:textId="2FEFC5DD" w:rsidR="002C659A" w:rsidRDefault="00E61D0B" w:rsidP="002F6499">
      <w:pPr>
        <w:pStyle w:val="Standard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</w:t>
      </w:r>
      <w:r w:rsidR="00E66DB4">
        <w:rPr>
          <w:rFonts w:ascii="Arial" w:hAnsi="Arial" w:cs="Arial"/>
        </w:rPr>
        <w:t>indirizzo mail</w:t>
      </w:r>
      <w:r>
        <w:rPr>
          <w:rFonts w:ascii="Arial" w:hAnsi="Arial" w:cs="Arial"/>
        </w:rPr>
        <w:t xml:space="preserve"> da utilizzare per comunicazioni inerenti </w:t>
      </w:r>
      <w:proofErr w:type="gramStart"/>
      <w:r>
        <w:rPr>
          <w:rFonts w:ascii="Arial" w:hAnsi="Arial" w:cs="Arial"/>
        </w:rPr>
        <w:t>l’utilizzo</w:t>
      </w:r>
      <w:proofErr w:type="gramEnd"/>
      <w:r>
        <w:rPr>
          <w:rFonts w:ascii="Arial" w:hAnsi="Arial" w:cs="Arial"/>
        </w:rPr>
        <w:t xml:space="preserve"> dell’impianto è</w:t>
      </w:r>
      <w:r w:rsidR="00E66DB4">
        <w:rPr>
          <w:rFonts w:ascii="Arial" w:hAnsi="Arial" w:cs="Arial"/>
        </w:rPr>
        <w:t>:</w:t>
      </w:r>
    </w:p>
    <w:p w14:paraId="710519C2" w14:textId="0701FA54" w:rsidR="00E61D0B" w:rsidRDefault="00E61D0B" w:rsidP="002F6499">
      <w:pPr>
        <w:pStyle w:val="Standard"/>
        <w:ind w:left="360" w:firstLine="349"/>
        <w:jc w:val="both"/>
        <w:rPr>
          <w:rFonts w:ascii="Arial" w:hAnsi="Arial" w:cs="Arial"/>
        </w:rPr>
      </w:pPr>
      <w:r w:rsidRPr="00D17B97">
        <w:rPr>
          <w:rFonts w:ascii="Arial" w:hAnsi="Arial" w:cs="Arial"/>
          <w:highlight w:val="yellow"/>
        </w:rPr>
        <w:t xml:space="preserve">(                                       </w:t>
      </w:r>
      <w:r w:rsidR="00E20B97">
        <w:rPr>
          <w:rFonts w:ascii="Arial" w:hAnsi="Arial" w:cs="Arial"/>
          <w:highlight w:val="yellow"/>
        </w:rPr>
        <w:t xml:space="preserve">                                                                                        </w:t>
      </w:r>
      <w:r w:rsidRPr="00D17B97">
        <w:rPr>
          <w:rFonts w:ascii="Arial" w:hAnsi="Arial" w:cs="Arial"/>
          <w:highlight w:val="yellow"/>
        </w:rPr>
        <w:t xml:space="preserve">                  )</w:t>
      </w:r>
    </w:p>
    <w:p w14:paraId="74D0881F" w14:textId="77777777" w:rsidR="00E61D0B" w:rsidRDefault="00E61D0B" w:rsidP="002F6499">
      <w:pPr>
        <w:pStyle w:val="Standard"/>
        <w:ind w:left="360"/>
        <w:jc w:val="both"/>
        <w:rPr>
          <w:rFonts w:ascii="Arial" w:hAnsi="Arial" w:cs="Arial"/>
        </w:rPr>
      </w:pPr>
    </w:p>
    <w:p w14:paraId="5DC8B548" w14:textId="53659773" w:rsidR="00E61D0B" w:rsidRDefault="00E61D0B" w:rsidP="002F6499">
      <w:pPr>
        <w:pStyle w:val="Standard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 </w:t>
      </w:r>
      <w:r w:rsidR="00E66DB4">
        <w:rPr>
          <w:rFonts w:ascii="Arial" w:hAnsi="Arial" w:cs="Arial"/>
        </w:rPr>
        <w:t>recapito telefonico</w:t>
      </w:r>
      <w:r w:rsidRPr="00E61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utilizzare per comunicazioni inerenti </w:t>
      </w:r>
      <w:proofErr w:type="gramStart"/>
      <w:r>
        <w:rPr>
          <w:rFonts w:ascii="Arial" w:hAnsi="Arial" w:cs="Arial"/>
        </w:rPr>
        <w:t>l’utilizzo</w:t>
      </w:r>
      <w:proofErr w:type="gramEnd"/>
      <w:r>
        <w:rPr>
          <w:rFonts w:ascii="Arial" w:hAnsi="Arial" w:cs="Arial"/>
        </w:rPr>
        <w:t xml:space="preserve"> dell’impianto è:</w:t>
      </w:r>
    </w:p>
    <w:p w14:paraId="1296963E" w14:textId="0BB7A8CC" w:rsidR="00E61D0B" w:rsidRDefault="00E61D0B" w:rsidP="002F6499">
      <w:pPr>
        <w:pStyle w:val="Standard"/>
        <w:ind w:left="360" w:firstLine="349"/>
        <w:jc w:val="both"/>
        <w:rPr>
          <w:rFonts w:ascii="Arial" w:hAnsi="Arial" w:cs="Arial"/>
        </w:rPr>
      </w:pPr>
      <w:r w:rsidRPr="00D17B97">
        <w:rPr>
          <w:rFonts w:ascii="Arial" w:hAnsi="Arial" w:cs="Arial"/>
          <w:highlight w:val="yellow"/>
        </w:rPr>
        <w:t xml:space="preserve">(                                                 </w:t>
      </w:r>
      <w:r w:rsidR="00E20B97">
        <w:rPr>
          <w:rFonts w:ascii="Arial" w:hAnsi="Arial" w:cs="Arial"/>
          <w:highlight w:val="yellow"/>
        </w:rPr>
        <w:t xml:space="preserve">                                                                                        </w:t>
      </w:r>
      <w:r w:rsidRPr="00D17B97">
        <w:rPr>
          <w:rFonts w:ascii="Arial" w:hAnsi="Arial" w:cs="Arial"/>
          <w:highlight w:val="yellow"/>
        </w:rPr>
        <w:t xml:space="preserve">        )</w:t>
      </w:r>
    </w:p>
    <w:p w14:paraId="68ED56B3" w14:textId="77DF7A59" w:rsidR="002C659A" w:rsidRDefault="002C659A" w:rsidP="002F6499">
      <w:pPr>
        <w:pStyle w:val="Standard"/>
        <w:ind w:left="360" w:firstLine="349"/>
        <w:jc w:val="both"/>
        <w:rPr>
          <w:rFonts w:ascii="Arial" w:hAnsi="Arial" w:cs="Arial"/>
        </w:rPr>
      </w:pPr>
    </w:p>
    <w:p w14:paraId="66D4455B" w14:textId="6B1844E4" w:rsidR="00E61D0B" w:rsidRPr="00E61D0B" w:rsidRDefault="00E61D0B" w:rsidP="002F6499">
      <w:pPr>
        <w:pStyle w:val="Standard"/>
        <w:ind w:left="360" w:firstLine="349"/>
        <w:jc w:val="center"/>
        <w:rPr>
          <w:rFonts w:ascii="Arial" w:hAnsi="Arial" w:cs="Arial"/>
          <w:b/>
          <w:bCs/>
        </w:rPr>
      </w:pPr>
      <w:r w:rsidRPr="00E61D0B">
        <w:rPr>
          <w:rFonts w:ascii="Arial" w:hAnsi="Arial" w:cs="Arial"/>
          <w:b/>
          <w:bCs/>
        </w:rPr>
        <w:t>ALLEGA ALLA PRESENTE</w:t>
      </w:r>
    </w:p>
    <w:p w14:paraId="35F9BD11" w14:textId="77777777" w:rsidR="00E61D0B" w:rsidRDefault="00E61D0B" w:rsidP="002F6499">
      <w:pPr>
        <w:pStyle w:val="Standard"/>
        <w:ind w:left="360" w:firstLine="349"/>
        <w:jc w:val="both"/>
        <w:rPr>
          <w:rFonts w:ascii="Arial" w:hAnsi="Arial" w:cs="Arial"/>
        </w:rPr>
      </w:pPr>
    </w:p>
    <w:p w14:paraId="6FA9858A" w14:textId="5B61EA35" w:rsidR="00E97FDF" w:rsidRDefault="00E97FDF" w:rsidP="002F649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bookmarkStart w:id="1" w:name="_Hlk173660588"/>
      <w:r>
        <w:rPr>
          <w:rFonts w:ascii="Arial" w:hAnsi="Arial" w:cs="Arial"/>
        </w:rPr>
        <w:t>Elenco nominativo dei tesserati (con le modalità espresse in precedenza);</w:t>
      </w:r>
    </w:p>
    <w:bookmarkEnd w:id="1"/>
    <w:p w14:paraId="2ACF9BF3" w14:textId="77777777" w:rsidR="00E97FDF" w:rsidRDefault="00E97FDF" w:rsidP="00E97FDF">
      <w:pPr>
        <w:pStyle w:val="Standard"/>
        <w:ind w:left="1069"/>
        <w:jc w:val="both"/>
        <w:rPr>
          <w:rFonts w:ascii="Arial" w:hAnsi="Arial" w:cs="Arial"/>
        </w:rPr>
      </w:pPr>
    </w:p>
    <w:p w14:paraId="51546125" w14:textId="4F098AE9" w:rsidR="00E61D0B" w:rsidRDefault="00E61D0B" w:rsidP="002F649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della polizza assicurativa a copertura dei rischi che la Società stipula a garanzia di rischi a persone/cose in cui può incorrere</w:t>
      </w:r>
      <w:r w:rsidR="00E97FDF">
        <w:rPr>
          <w:rFonts w:ascii="Arial" w:hAnsi="Arial" w:cs="Arial"/>
        </w:rPr>
        <w:t>;</w:t>
      </w:r>
    </w:p>
    <w:p w14:paraId="58837722" w14:textId="77777777" w:rsidR="00E61D0B" w:rsidRDefault="00E61D0B" w:rsidP="002F6499">
      <w:pPr>
        <w:pStyle w:val="Standard"/>
        <w:ind w:left="1069"/>
        <w:jc w:val="both"/>
        <w:rPr>
          <w:rFonts w:ascii="Arial" w:hAnsi="Arial" w:cs="Arial"/>
        </w:rPr>
      </w:pPr>
    </w:p>
    <w:p w14:paraId="198EBFA7" w14:textId="6062DBB1" w:rsidR="00E61D0B" w:rsidRPr="00E61D0B" w:rsidRDefault="00E61D0B" w:rsidP="002F6499">
      <w:pPr>
        <w:pStyle w:val="Standard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 firmata dell’allegato protocollo d’uso dell’impianto per visione e accettazione dello stesso da parte della Società</w:t>
      </w:r>
      <w:r w:rsidR="00E20B97">
        <w:rPr>
          <w:rFonts w:ascii="Arial" w:hAnsi="Arial" w:cs="Arial"/>
        </w:rPr>
        <w:t>.</w:t>
      </w:r>
    </w:p>
    <w:p w14:paraId="7423F32E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45472EFD" w14:textId="621A7CE1" w:rsidR="00E849CA" w:rsidRDefault="00E849CA" w:rsidP="00E849CA">
      <w:pPr>
        <w:pStyle w:val="Standard"/>
        <w:ind w:left="360" w:firstLine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Schio, li </w:t>
      </w:r>
      <w:r w:rsidRPr="00D17B97">
        <w:rPr>
          <w:rFonts w:ascii="Arial" w:hAnsi="Arial" w:cs="Arial"/>
          <w:highlight w:val="yellow"/>
        </w:rPr>
        <w:t xml:space="preserve">(                 </w:t>
      </w:r>
      <w:r w:rsidR="00E20B97">
        <w:rPr>
          <w:rFonts w:ascii="Arial" w:hAnsi="Arial" w:cs="Arial"/>
          <w:highlight w:val="yellow"/>
        </w:rPr>
        <w:t xml:space="preserve">         </w:t>
      </w:r>
      <w:r w:rsidRPr="00D17B97">
        <w:rPr>
          <w:rFonts w:ascii="Arial" w:hAnsi="Arial" w:cs="Arial"/>
          <w:highlight w:val="yellow"/>
        </w:rPr>
        <w:t xml:space="preserve">          )</w:t>
      </w:r>
    </w:p>
    <w:p w14:paraId="7924ACD9" w14:textId="77777777" w:rsidR="00E849CA" w:rsidRDefault="00E849CA" w:rsidP="002F6499">
      <w:pPr>
        <w:pStyle w:val="Standard"/>
        <w:jc w:val="both"/>
        <w:rPr>
          <w:rFonts w:ascii="Arial" w:hAnsi="Arial" w:cs="Arial"/>
        </w:rPr>
      </w:pPr>
    </w:p>
    <w:p w14:paraId="223529F8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6C97C51D" w14:textId="77777777" w:rsidR="002C659A" w:rsidRDefault="00E66DB4" w:rsidP="002F649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Presidente</w:t>
      </w:r>
    </w:p>
    <w:p w14:paraId="1571E851" w14:textId="77777777" w:rsidR="002C659A" w:rsidRDefault="002C659A" w:rsidP="002F6499">
      <w:pPr>
        <w:pStyle w:val="Standard"/>
        <w:jc w:val="both"/>
        <w:rPr>
          <w:rFonts w:ascii="Arial" w:hAnsi="Arial" w:cs="Arial"/>
        </w:rPr>
      </w:pPr>
    </w:p>
    <w:p w14:paraId="50773917" w14:textId="77777777" w:rsidR="00784319" w:rsidRDefault="00784319" w:rsidP="002F6499">
      <w:pPr>
        <w:pStyle w:val="Standard"/>
        <w:jc w:val="both"/>
        <w:rPr>
          <w:rFonts w:ascii="Arial" w:hAnsi="Arial" w:cs="Arial"/>
        </w:rPr>
      </w:pPr>
    </w:p>
    <w:p w14:paraId="16A219B3" w14:textId="77777777" w:rsidR="00784319" w:rsidRDefault="00784319" w:rsidP="002F6499">
      <w:pPr>
        <w:pStyle w:val="Standard"/>
        <w:jc w:val="both"/>
        <w:rPr>
          <w:rFonts w:ascii="Arial" w:hAnsi="Arial" w:cs="Arial"/>
        </w:rPr>
      </w:pPr>
    </w:p>
    <w:p w14:paraId="317DBCDF" w14:textId="77777777" w:rsidR="00E849CA" w:rsidRDefault="00E849CA" w:rsidP="002F6499">
      <w:pPr>
        <w:pStyle w:val="Standard"/>
        <w:jc w:val="both"/>
        <w:rPr>
          <w:rFonts w:ascii="Arial" w:hAnsi="Arial" w:cs="Arial"/>
        </w:rPr>
      </w:pPr>
    </w:p>
    <w:p w14:paraId="4ABF1C9F" w14:textId="77777777" w:rsidR="00E849CA" w:rsidRDefault="00E849CA" w:rsidP="002F6499">
      <w:pPr>
        <w:pStyle w:val="Standard"/>
        <w:jc w:val="both"/>
        <w:rPr>
          <w:rFonts w:ascii="Arial" w:hAnsi="Arial" w:cs="Arial"/>
        </w:rPr>
      </w:pPr>
    </w:p>
    <w:p w14:paraId="0DF3F965" w14:textId="3A3F935D" w:rsidR="00E849CA" w:rsidRPr="00784319" w:rsidRDefault="00E849CA" w:rsidP="00E849CA">
      <w:pPr>
        <w:keepNext/>
        <w:spacing w:line="276" w:lineRule="auto"/>
        <w:jc w:val="center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784319">
        <w:rPr>
          <w:rFonts w:ascii="Arial" w:hAnsi="Arial" w:cs="Arial"/>
          <w:b/>
          <w:color w:val="221F1F"/>
          <w:sz w:val="16"/>
          <w:szCs w:val="16"/>
          <w:shd w:val="clear" w:color="auto" w:fill="FFFFFF"/>
        </w:rPr>
        <w:t>INFORMATIVA AI SENSI DELL’ART. 13 DEL REGOLAMENTO UE N. 2016/679</w:t>
      </w:r>
    </w:p>
    <w:p w14:paraId="63B34AB7" w14:textId="77777777" w:rsidR="00E849CA" w:rsidRPr="00784319" w:rsidRDefault="00E849CA" w:rsidP="00E849CA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</w:rPr>
      </w:pPr>
      <w:r w:rsidRPr="00784319">
        <w:rPr>
          <w:rFonts w:ascii="Arial" w:hAnsi="Arial" w:cs="Arial"/>
          <w:color w:val="221F1F"/>
          <w:sz w:val="16"/>
          <w:szCs w:val="16"/>
          <w:shd w:val="clear" w:color="auto" w:fill="FFFFFF"/>
        </w:rPr>
        <w:t xml:space="preserve"> </w:t>
      </w:r>
    </w:p>
    <w:p w14:paraId="70464311" w14:textId="0363932E" w:rsidR="00E849CA" w:rsidRPr="00784319" w:rsidRDefault="00E849CA" w:rsidP="00E849CA">
      <w:pPr>
        <w:keepNext/>
        <w:spacing w:line="276" w:lineRule="auto"/>
        <w:jc w:val="both"/>
        <w:rPr>
          <w:rFonts w:ascii="Arial" w:hAnsi="Arial" w:cs="Arial"/>
          <w:color w:val="221F1F"/>
          <w:sz w:val="16"/>
          <w:szCs w:val="16"/>
          <w:shd w:val="clear" w:color="auto" w:fill="FFFFFF"/>
        </w:rPr>
      </w:pPr>
      <w:r w:rsidRPr="00784319">
        <w:rPr>
          <w:rFonts w:ascii="Arial" w:hAnsi="Arial" w:cs="Arial"/>
          <w:color w:val="221F1F"/>
          <w:sz w:val="16"/>
          <w:szCs w:val="16"/>
          <w:shd w:val="clear" w:color="auto" w:fill="FFFFFF"/>
        </w:rPr>
        <w:t>Ai sensi dell’art. del Regolamento UE n. 2016/679 (di seguito “</w:t>
      </w:r>
      <w:proofErr w:type="spellStart"/>
      <w:r w:rsidRPr="00784319">
        <w:rPr>
          <w:rFonts w:ascii="Arial" w:hAnsi="Arial" w:cs="Arial"/>
          <w:color w:val="221F1F"/>
          <w:sz w:val="16"/>
          <w:szCs w:val="16"/>
          <w:shd w:val="clear" w:color="auto" w:fill="FFFFFF"/>
        </w:rPr>
        <w:t>GDPR</w:t>
      </w:r>
      <w:proofErr w:type="spellEnd"/>
      <w:r w:rsidRPr="00784319">
        <w:rPr>
          <w:rFonts w:ascii="Arial" w:hAnsi="Arial" w:cs="Arial"/>
          <w:color w:val="221F1F"/>
          <w:sz w:val="16"/>
          <w:szCs w:val="16"/>
          <w:shd w:val="clear" w:color="auto" w:fill="FFFFFF"/>
        </w:rPr>
        <w:t xml:space="preserve">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l’affidatario dei servizi di funzionamento dell’impianto “G. Poli” è tenuto. </w:t>
      </w:r>
    </w:p>
    <w:p w14:paraId="5287D54A" w14:textId="77777777" w:rsidR="00E849CA" w:rsidRDefault="00E849CA" w:rsidP="00E849CA">
      <w:pPr>
        <w:keepNext/>
        <w:spacing w:line="276" w:lineRule="auto"/>
        <w:jc w:val="both"/>
        <w:rPr>
          <w:rFonts w:ascii="Arial" w:hAnsi="Arial" w:cs="Arial"/>
          <w:color w:val="221F1F"/>
          <w:shd w:val="clear" w:color="auto" w:fill="FFFFFF"/>
        </w:rPr>
      </w:pPr>
    </w:p>
    <w:sectPr w:rsidR="00E849CA" w:rsidSect="0078431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5959" w14:textId="77777777" w:rsidR="00350FA6" w:rsidRDefault="00350FA6">
      <w:r>
        <w:separator/>
      </w:r>
    </w:p>
  </w:endnote>
  <w:endnote w:type="continuationSeparator" w:id="0">
    <w:p w14:paraId="021EE013" w14:textId="77777777" w:rsidR="00350FA6" w:rsidRDefault="003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4272" w14:textId="77777777" w:rsidR="00350FA6" w:rsidRDefault="00350FA6">
      <w:r>
        <w:rPr>
          <w:color w:val="000000"/>
        </w:rPr>
        <w:separator/>
      </w:r>
    </w:p>
  </w:footnote>
  <w:footnote w:type="continuationSeparator" w:id="0">
    <w:p w14:paraId="68483B6A" w14:textId="77777777" w:rsidR="00350FA6" w:rsidRDefault="0035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0300"/>
    <w:multiLevelType w:val="hybridMultilevel"/>
    <w:tmpl w:val="F4389BC4"/>
    <w:lvl w:ilvl="0" w:tplc="AD60E7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46EB2"/>
    <w:multiLevelType w:val="multilevel"/>
    <w:tmpl w:val="E2022AA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0C4EBA"/>
    <w:multiLevelType w:val="multilevel"/>
    <w:tmpl w:val="D4FA2E36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0DE1"/>
    <w:multiLevelType w:val="multilevel"/>
    <w:tmpl w:val="5C6AC4D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9474463">
    <w:abstractNumId w:val="3"/>
  </w:num>
  <w:num w:numId="2" w16cid:durableId="29109372">
    <w:abstractNumId w:val="2"/>
  </w:num>
  <w:num w:numId="3" w16cid:durableId="916860531">
    <w:abstractNumId w:val="1"/>
  </w:num>
  <w:num w:numId="4" w16cid:durableId="811603717">
    <w:abstractNumId w:val="1"/>
  </w:num>
  <w:num w:numId="5" w16cid:durableId="18475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9A"/>
    <w:rsid w:val="000D7788"/>
    <w:rsid w:val="002C659A"/>
    <w:rsid w:val="002D026B"/>
    <w:rsid w:val="002F6499"/>
    <w:rsid w:val="00337B2C"/>
    <w:rsid w:val="00337B99"/>
    <w:rsid w:val="00350FA6"/>
    <w:rsid w:val="003676EE"/>
    <w:rsid w:val="003E3CDA"/>
    <w:rsid w:val="004A7335"/>
    <w:rsid w:val="00615164"/>
    <w:rsid w:val="00631D27"/>
    <w:rsid w:val="006E3226"/>
    <w:rsid w:val="00784319"/>
    <w:rsid w:val="00AD6390"/>
    <w:rsid w:val="00CA0FF7"/>
    <w:rsid w:val="00D11E4E"/>
    <w:rsid w:val="00D17B97"/>
    <w:rsid w:val="00E20B97"/>
    <w:rsid w:val="00E61D0B"/>
    <w:rsid w:val="00E66DB4"/>
    <w:rsid w:val="00E67B83"/>
    <w:rsid w:val="00E849CA"/>
    <w:rsid w:val="00E97FDF"/>
    <w:rsid w:val="00F6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DA0"/>
  <w15:docId w15:val="{786562CF-856A-4399-9A16-44E342E6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3E3C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POIER SAS</dc:creator>
  <cp:lastModifiedBy>sofia21012000@outlook.it</cp:lastModifiedBy>
  <cp:revision>11</cp:revision>
  <dcterms:created xsi:type="dcterms:W3CDTF">2017-02-08T11:13:00Z</dcterms:created>
  <dcterms:modified xsi:type="dcterms:W3CDTF">2024-08-04T08:43:00Z</dcterms:modified>
</cp:coreProperties>
</file>